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5BC7F" w14:textId="7CF10807" w:rsidR="008E788B" w:rsidRDefault="008E788B" w:rsidP="008E788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8E788B">
        <w:rPr>
          <w:rFonts w:ascii="Arial" w:hAnsi="Arial" w:cs="Arial"/>
          <w:b/>
          <w:noProof/>
          <w:sz w:val="30"/>
          <w:szCs w:val="30"/>
        </w:rPr>
        <w:drawing>
          <wp:inline distT="0" distB="0" distL="0" distR="0" wp14:anchorId="45CDF4BF" wp14:editId="54023198">
            <wp:extent cx="1238250" cy="240837"/>
            <wp:effectExtent l="0" t="0" r="0" b="6985"/>
            <wp:docPr id="1022594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59478" name="Obrázek 1022594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424" cy="25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C7C61" w14:textId="5E1D1259" w:rsidR="008E788B" w:rsidRPr="00491BD8" w:rsidRDefault="008E788B" w:rsidP="008E788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491BD8">
        <w:rPr>
          <w:rFonts w:ascii="Arial" w:hAnsi="Arial" w:cs="Arial"/>
          <w:b/>
          <w:sz w:val="30"/>
          <w:szCs w:val="30"/>
          <w:u w:val="single"/>
        </w:rPr>
        <w:t xml:space="preserve">KLAS Nekoř, akciová </w:t>
      </w:r>
      <w:proofErr w:type="gramStart"/>
      <w:r w:rsidRPr="00491BD8">
        <w:rPr>
          <w:rFonts w:ascii="Arial" w:hAnsi="Arial" w:cs="Arial"/>
          <w:b/>
          <w:sz w:val="30"/>
          <w:szCs w:val="30"/>
          <w:u w:val="single"/>
        </w:rPr>
        <w:t>společnost,  Nekoř</w:t>
      </w:r>
      <w:proofErr w:type="gramEnd"/>
      <w:r w:rsidRPr="00491BD8">
        <w:rPr>
          <w:rFonts w:ascii="Arial" w:hAnsi="Arial" w:cs="Arial"/>
          <w:b/>
          <w:sz w:val="30"/>
          <w:szCs w:val="30"/>
          <w:u w:val="single"/>
        </w:rPr>
        <w:t xml:space="preserve"> 180 ,  561 63   </w:t>
      </w:r>
    </w:p>
    <w:p w14:paraId="5F4C553A" w14:textId="77777777" w:rsidR="008E788B" w:rsidRPr="00491BD8" w:rsidRDefault="008E788B" w:rsidP="008E788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491BD8">
        <w:rPr>
          <w:rFonts w:ascii="Arial" w:hAnsi="Arial" w:cs="Arial"/>
          <w:b/>
          <w:sz w:val="30"/>
          <w:szCs w:val="30"/>
          <w:u w:val="single"/>
        </w:rPr>
        <w:t>IČO: 25255321</w:t>
      </w:r>
    </w:p>
    <w:p w14:paraId="0E6E708F" w14:textId="77777777" w:rsidR="008E788B" w:rsidRPr="007D3A01" w:rsidRDefault="008E788B" w:rsidP="008E788B">
      <w:pPr>
        <w:rPr>
          <w:rFonts w:ascii="Arial" w:hAnsi="Arial" w:cs="Arial"/>
        </w:rPr>
      </w:pPr>
    </w:p>
    <w:p w14:paraId="3DE0D34C" w14:textId="77777777" w:rsidR="008E788B" w:rsidRPr="00491BD8" w:rsidRDefault="008E788B" w:rsidP="008E788B">
      <w:pPr>
        <w:jc w:val="center"/>
        <w:rPr>
          <w:rFonts w:ascii="Arial" w:hAnsi="Arial" w:cs="Arial"/>
          <w:b/>
          <w:sz w:val="28"/>
          <w:szCs w:val="28"/>
        </w:rPr>
      </w:pPr>
      <w:r w:rsidRPr="00491BD8">
        <w:rPr>
          <w:rFonts w:ascii="Arial" w:hAnsi="Arial" w:cs="Arial"/>
          <w:b/>
          <w:sz w:val="28"/>
          <w:szCs w:val="28"/>
        </w:rPr>
        <w:t>Představenstvo akciové společnosti KLAS Nekoř a. s., 561 63 Nekoř 180</w:t>
      </w:r>
    </w:p>
    <w:p w14:paraId="7516F109" w14:textId="77777777" w:rsidR="008E788B" w:rsidRPr="00491BD8" w:rsidRDefault="008E788B" w:rsidP="008E788B">
      <w:pPr>
        <w:rPr>
          <w:rFonts w:ascii="Arial" w:hAnsi="Arial" w:cs="Arial"/>
          <w:sz w:val="10"/>
          <w:szCs w:val="10"/>
        </w:rPr>
      </w:pPr>
    </w:p>
    <w:p w14:paraId="0C29CBBA" w14:textId="77777777" w:rsidR="008E788B" w:rsidRPr="00491BD8" w:rsidRDefault="008E788B" w:rsidP="008E788B">
      <w:pPr>
        <w:jc w:val="center"/>
        <w:rPr>
          <w:rFonts w:ascii="Arial" w:hAnsi="Arial" w:cs="Arial"/>
          <w:sz w:val="18"/>
          <w:szCs w:val="18"/>
        </w:rPr>
      </w:pPr>
      <w:r w:rsidRPr="00491BD8">
        <w:rPr>
          <w:rFonts w:ascii="Arial" w:hAnsi="Arial" w:cs="Arial"/>
          <w:sz w:val="18"/>
          <w:szCs w:val="18"/>
        </w:rPr>
        <w:t>KLAS Nekoř a.s. zapsaná v obchodním rejstříku Krajského soudu v Hradci Králové, oddíl B, vložka 1494</w:t>
      </w:r>
    </w:p>
    <w:p w14:paraId="3A794FF3" w14:textId="77777777" w:rsidR="008E788B" w:rsidRPr="00491BD8" w:rsidRDefault="008E788B" w:rsidP="008E788B">
      <w:pPr>
        <w:rPr>
          <w:rFonts w:ascii="Arial" w:hAnsi="Arial" w:cs="Arial"/>
          <w:sz w:val="16"/>
          <w:szCs w:val="16"/>
        </w:rPr>
      </w:pPr>
    </w:p>
    <w:p w14:paraId="5AFCEBA7" w14:textId="77777777" w:rsidR="008E788B" w:rsidRPr="00491BD8" w:rsidRDefault="008E788B" w:rsidP="008E788B">
      <w:pPr>
        <w:jc w:val="center"/>
        <w:rPr>
          <w:rFonts w:ascii="Arial" w:hAnsi="Arial" w:cs="Arial"/>
        </w:rPr>
      </w:pPr>
      <w:r w:rsidRPr="00491BD8">
        <w:rPr>
          <w:rFonts w:ascii="Arial" w:hAnsi="Arial" w:cs="Arial"/>
        </w:rPr>
        <w:t>svolává</w:t>
      </w:r>
    </w:p>
    <w:p w14:paraId="33E93F5C" w14:textId="77777777" w:rsidR="008E788B" w:rsidRPr="00491BD8" w:rsidRDefault="008E788B" w:rsidP="008E788B">
      <w:pPr>
        <w:jc w:val="center"/>
        <w:rPr>
          <w:rFonts w:ascii="Arial" w:hAnsi="Arial" w:cs="Arial"/>
          <w:b/>
          <w:color w:val="FF0000"/>
          <w:spacing w:val="20"/>
          <w:sz w:val="34"/>
          <w:szCs w:val="34"/>
          <w:u w:val="single"/>
        </w:rPr>
      </w:pPr>
      <w:proofErr w:type="gramStart"/>
      <w:r w:rsidRPr="00491BD8">
        <w:rPr>
          <w:rFonts w:ascii="Arial" w:hAnsi="Arial" w:cs="Arial"/>
          <w:b/>
          <w:color w:val="FF0000"/>
          <w:spacing w:val="20"/>
          <w:sz w:val="34"/>
          <w:szCs w:val="34"/>
          <w:u w:val="single"/>
        </w:rPr>
        <w:t>ŘÁDNOU  VALNOU</w:t>
      </w:r>
      <w:proofErr w:type="gramEnd"/>
      <w:r w:rsidRPr="00491BD8">
        <w:rPr>
          <w:rFonts w:ascii="Arial" w:hAnsi="Arial" w:cs="Arial"/>
          <w:b/>
          <w:color w:val="FF0000"/>
          <w:spacing w:val="20"/>
          <w:sz w:val="34"/>
          <w:szCs w:val="34"/>
          <w:u w:val="single"/>
        </w:rPr>
        <w:t xml:space="preserve">  HROMADU</w:t>
      </w:r>
    </w:p>
    <w:p w14:paraId="16307029" w14:textId="2D923DD2" w:rsidR="008E788B" w:rsidRPr="00491BD8" w:rsidRDefault="008E788B" w:rsidP="008E788B">
      <w:pPr>
        <w:jc w:val="center"/>
        <w:rPr>
          <w:rFonts w:ascii="Arial" w:hAnsi="Arial" w:cs="Arial"/>
          <w:b/>
          <w:color w:val="FF0000"/>
          <w:sz w:val="34"/>
          <w:szCs w:val="34"/>
          <w:u w:val="single"/>
        </w:rPr>
      </w:pPr>
      <w:r>
        <w:rPr>
          <w:rFonts w:ascii="Arial" w:hAnsi="Arial" w:cs="Arial"/>
          <w:b/>
          <w:color w:val="FF0000"/>
          <w:sz w:val="34"/>
          <w:szCs w:val="34"/>
          <w:u w:val="single"/>
        </w:rPr>
        <w:t>28.</w:t>
      </w:r>
      <w:r w:rsidRPr="00491BD8">
        <w:rPr>
          <w:rFonts w:ascii="Arial" w:hAnsi="Arial" w:cs="Arial"/>
          <w:b/>
          <w:color w:val="FF0000"/>
          <w:sz w:val="34"/>
          <w:szCs w:val="34"/>
          <w:u w:val="single"/>
        </w:rPr>
        <w:t xml:space="preserve"> 6. 202</w:t>
      </w:r>
      <w:r>
        <w:rPr>
          <w:rFonts w:ascii="Arial" w:hAnsi="Arial" w:cs="Arial"/>
          <w:b/>
          <w:color w:val="FF0000"/>
          <w:sz w:val="34"/>
          <w:szCs w:val="34"/>
          <w:u w:val="single"/>
        </w:rPr>
        <w:t>4</w:t>
      </w:r>
      <w:r w:rsidRPr="00491BD8">
        <w:rPr>
          <w:rFonts w:ascii="Arial" w:hAnsi="Arial" w:cs="Arial"/>
          <w:b/>
          <w:color w:val="FF0000"/>
          <w:sz w:val="34"/>
          <w:szCs w:val="34"/>
          <w:u w:val="single"/>
        </w:rPr>
        <w:t xml:space="preserve"> od 18.00 hodin </w:t>
      </w:r>
    </w:p>
    <w:p w14:paraId="5B4B9029" w14:textId="77777777" w:rsidR="008E788B" w:rsidRPr="00491BD8" w:rsidRDefault="008E788B" w:rsidP="008E788B">
      <w:pPr>
        <w:jc w:val="center"/>
        <w:rPr>
          <w:rFonts w:ascii="Arial" w:hAnsi="Arial" w:cs="Arial"/>
          <w:b/>
          <w:color w:val="FF0000"/>
          <w:sz w:val="34"/>
          <w:szCs w:val="34"/>
          <w:u w:val="single"/>
        </w:rPr>
      </w:pPr>
      <w:r w:rsidRPr="00491BD8">
        <w:rPr>
          <w:rFonts w:ascii="Arial" w:hAnsi="Arial" w:cs="Arial"/>
          <w:b/>
          <w:color w:val="FF0000"/>
          <w:sz w:val="34"/>
          <w:szCs w:val="34"/>
          <w:u w:val="single"/>
        </w:rPr>
        <w:t>v Kulturním domě v </w:t>
      </w:r>
      <w:proofErr w:type="spellStart"/>
      <w:r w:rsidRPr="00491BD8">
        <w:rPr>
          <w:rFonts w:ascii="Arial" w:hAnsi="Arial" w:cs="Arial"/>
          <w:b/>
          <w:color w:val="FF0000"/>
          <w:sz w:val="34"/>
          <w:szCs w:val="34"/>
          <w:u w:val="single"/>
        </w:rPr>
        <w:t>Nekoři</w:t>
      </w:r>
      <w:proofErr w:type="spellEnd"/>
    </w:p>
    <w:p w14:paraId="7CE668BB" w14:textId="77777777" w:rsidR="008E788B" w:rsidRPr="008E28F1" w:rsidRDefault="008E788B" w:rsidP="008E788B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E4CC718" w14:textId="77777777" w:rsidR="008E788B" w:rsidRPr="007D3A01" w:rsidRDefault="008E788B" w:rsidP="008E788B">
      <w:pPr>
        <w:rPr>
          <w:rFonts w:ascii="Arial" w:hAnsi="Arial" w:cs="Arial"/>
          <w:b/>
          <w:bCs/>
          <w:u w:val="single"/>
        </w:rPr>
      </w:pPr>
      <w:r w:rsidRPr="007D3A01">
        <w:rPr>
          <w:rFonts w:ascii="Arial" w:hAnsi="Arial" w:cs="Arial"/>
          <w:b/>
          <w:bCs/>
          <w:u w:val="single"/>
        </w:rPr>
        <w:t>Program jednání:</w:t>
      </w:r>
    </w:p>
    <w:p w14:paraId="527EB29E" w14:textId="77777777" w:rsidR="008E788B" w:rsidRPr="008E28F1" w:rsidRDefault="008E788B" w:rsidP="008E788B">
      <w:pPr>
        <w:rPr>
          <w:rFonts w:ascii="Arial" w:hAnsi="Arial" w:cs="Arial"/>
        </w:rPr>
      </w:pPr>
      <w:r w:rsidRPr="008E28F1">
        <w:rPr>
          <w:rFonts w:ascii="Arial" w:hAnsi="Arial" w:cs="Arial"/>
        </w:rPr>
        <w:t xml:space="preserve">1. Zahájení valné hromady a schválení jednacího řádu. </w:t>
      </w:r>
    </w:p>
    <w:p w14:paraId="61973B80" w14:textId="77777777" w:rsidR="008E788B" w:rsidRPr="008E28F1" w:rsidRDefault="008E788B" w:rsidP="008E788B">
      <w:pPr>
        <w:rPr>
          <w:rFonts w:ascii="Arial" w:hAnsi="Arial" w:cs="Arial"/>
        </w:rPr>
      </w:pPr>
      <w:r w:rsidRPr="008E28F1">
        <w:rPr>
          <w:rFonts w:ascii="Arial" w:hAnsi="Arial" w:cs="Arial"/>
        </w:rPr>
        <w:t>2. Volba orgánů valné hromady – předsedy, zapisovatele, ověřovatele zápisu, sčitatelů hlasů.</w:t>
      </w:r>
    </w:p>
    <w:p w14:paraId="01D2911E" w14:textId="4E6F26F7" w:rsidR="008E788B" w:rsidRPr="008E28F1" w:rsidRDefault="008E788B" w:rsidP="008E788B">
      <w:pPr>
        <w:rPr>
          <w:rFonts w:ascii="Arial" w:hAnsi="Arial" w:cs="Arial"/>
        </w:rPr>
      </w:pPr>
      <w:r w:rsidRPr="008E28F1">
        <w:rPr>
          <w:rFonts w:ascii="Arial" w:hAnsi="Arial" w:cs="Arial"/>
        </w:rPr>
        <w:t>3. Zpráva představenstva o činnosti společnosti v roce 202</w:t>
      </w:r>
      <w:r>
        <w:rPr>
          <w:rFonts w:ascii="Arial" w:hAnsi="Arial" w:cs="Arial"/>
        </w:rPr>
        <w:t>3</w:t>
      </w:r>
      <w:r w:rsidRPr="008E28F1">
        <w:rPr>
          <w:rFonts w:ascii="Arial" w:hAnsi="Arial" w:cs="Arial"/>
        </w:rPr>
        <w:t>.</w:t>
      </w:r>
    </w:p>
    <w:p w14:paraId="0615E9CB" w14:textId="60893B69" w:rsidR="008E788B" w:rsidRPr="008E28F1" w:rsidRDefault="008E788B" w:rsidP="008E788B">
      <w:pPr>
        <w:rPr>
          <w:rFonts w:ascii="Arial" w:hAnsi="Arial" w:cs="Arial"/>
        </w:rPr>
      </w:pPr>
      <w:r w:rsidRPr="008E28F1">
        <w:rPr>
          <w:rFonts w:ascii="Arial" w:hAnsi="Arial" w:cs="Arial"/>
        </w:rPr>
        <w:t>4. Zpráva o výsledcích hospodaření, včetně účetní závěrky 202</w:t>
      </w:r>
      <w:r>
        <w:rPr>
          <w:rFonts w:ascii="Arial" w:hAnsi="Arial" w:cs="Arial"/>
        </w:rPr>
        <w:t>3</w:t>
      </w:r>
      <w:r w:rsidRPr="008E28F1">
        <w:rPr>
          <w:rFonts w:ascii="Arial" w:hAnsi="Arial" w:cs="Arial"/>
        </w:rPr>
        <w:t xml:space="preserve"> a návrhu na </w:t>
      </w:r>
    </w:p>
    <w:p w14:paraId="11B6C593" w14:textId="5443263E" w:rsidR="008E788B" w:rsidRPr="008E28F1" w:rsidRDefault="008E788B" w:rsidP="008E788B">
      <w:pPr>
        <w:rPr>
          <w:rFonts w:ascii="Arial" w:hAnsi="Arial" w:cs="Arial"/>
        </w:rPr>
      </w:pPr>
      <w:r w:rsidRPr="008E28F1">
        <w:rPr>
          <w:rFonts w:ascii="Arial" w:hAnsi="Arial" w:cs="Arial"/>
        </w:rPr>
        <w:t xml:space="preserve">    rozdělení hospodářského výsledku 202</w:t>
      </w:r>
      <w:r>
        <w:rPr>
          <w:rFonts w:ascii="Arial" w:hAnsi="Arial" w:cs="Arial"/>
        </w:rPr>
        <w:t>3</w:t>
      </w:r>
      <w:r w:rsidRPr="008E28F1">
        <w:rPr>
          <w:rFonts w:ascii="Arial" w:hAnsi="Arial" w:cs="Arial"/>
        </w:rPr>
        <w:t>.</w:t>
      </w:r>
    </w:p>
    <w:p w14:paraId="2BC6650C" w14:textId="543E692F" w:rsidR="008E788B" w:rsidRPr="008E28F1" w:rsidRDefault="008E788B" w:rsidP="008E788B">
      <w:pPr>
        <w:rPr>
          <w:rFonts w:ascii="Arial" w:hAnsi="Arial" w:cs="Arial"/>
        </w:rPr>
      </w:pPr>
      <w:r w:rsidRPr="008E28F1">
        <w:rPr>
          <w:rFonts w:ascii="Arial" w:hAnsi="Arial" w:cs="Arial"/>
        </w:rPr>
        <w:t>5. Zpráva dozorčí rady k účetní závěrce za rok 202</w:t>
      </w:r>
      <w:r>
        <w:rPr>
          <w:rFonts w:ascii="Arial" w:hAnsi="Arial" w:cs="Arial"/>
        </w:rPr>
        <w:t>3</w:t>
      </w:r>
      <w:r w:rsidRPr="008E28F1">
        <w:rPr>
          <w:rFonts w:ascii="Arial" w:hAnsi="Arial" w:cs="Arial"/>
        </w:rPr>
        <w:t>, včetně výroku auditora.</w:t>
      </w:r>
    </w:p>
    <w:p w14:paraId="751F40FB" w14:textId="77777777" w:rsidR="008E788B" w:rsidRPr="008E28F1" w:rsidRDefault="008E788B" w:rsidP="008E788B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8E28F1">
        <w:rPr>
          <w:rFonts w:ascii="Arial" w:hAnsi="Arial" w:cs="Arial"/>
        </w:rPr>
        <w:t>. Diskuse.</w:t>
      </w:r>
    </w:p>
    <w:p w14:paraId="4B0CC78B" w14:textId="77777777" w:rsidR="008E788B" w:rsidRPr="008E28F1" w:rsidRDefault="008E788B" w:rsidP="008E788B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8E28F1">
        <w:rPr>
          <w:rFonts w:ascii="Arial" w:hAnsi="Arial" w:cs="Arial"/>
        </w:rPr>
        <w:t xml:space="preserve">. Usnesení a závěr. </w:t>
      </w:r>
    </w:p>
    <w:p w14:paraId="4450065F" w14:textId="77777777" w:rsidR="008E788B" w:rsidRPr="00491BD8" w:rsidRDefault="008E788B" w:rsidP="008E788B">
      <w:pPr>
        <w:jc w:val="both"/>
        <w:rPr>
          <w:rFonts w:ascii="Arial" w:hAnsi="Arial" w:cs="Arial"/>
          <w:sz w:val="16"/>
          <w:szCs w:val="16"/>
        </w:rPr>
      </w:pPr>
    </w:p>
    <w:p w14:paraId="4D115369" w14:textId="43004F81" w:rsidR="008E788B" w:rsidRPr="00491BD8" w:rsidRDefault="008E788B" w:rsidP="008E788B">
      <w:pPr>
        <w:jc w:val="both"/>
        <w:rPr>
          <w:rFonts w:ascii="Arial" w:hAnsi="Arial" w:cs="Arial"/>
        </w:rPr>
      </w:pPr>
      <w:r w:rsidRPr="00491BD8">
        <w:rPr>
          <w:rFonts w:ascii="Arial" w:hAnsi="Arial" w:cs="Arial"/>
        </w:rPr>
        <w:t xml:space="preserve">Rozhodný den k účasti na valné hromadě je </w:t>
      </w:r>
      <w:r>
        <w:rPr>
          <w:rFonts w:ascii="Arial" w:hAnsi="Arial" w:cs="Arial"/>
          <w:b/>
          <w:bCs/>
        </w:rPr>
        <w:t>18</w:t>
      </w:r>
      <w:r w:rsidRPr="007D3A01">
        <w:rPr>
          <w:rFonts w:ascii="Arial" w:hAnsi="Arial" w:cs="Arial"/>
          <w:b/>
          <w:bCs/>
        </w:rPr>
        <w:t>. 6. 202</w:t>
      </w:r>
      <w:r>
        <w:rPr>
          <w:rFonts w:ascii="Arial" w:hAnsi="Arial" w:cs="Arial"/>
          <w:b/>
          <w:bCs/>
        </w:rPr>
        <w:t>4</w:t>
      </w:r>
      <w:r w:rsidRPr="00491BD8">
        <w:rPr>
          <w:rFonts w:ascii="Arial" w:hAnsi="Arial" w:cs="Arial"/>
        </w:rPr>
        <w:t xml:space="preserve"> (to znamená poslední termín k nahlášení změny vlastníka akcií). Roční účetní závěrka společnosti za rok 202</w:t>
      </w:r>
      <w:r>
        <w:rPr>
          <w:rFonts w:ascii="Arial" w:hAnsi="Arial" w:cs="Arial"/>
        </w:rPr>
        <w:t>3</w:t>
      </w:r>
      <w:r w:rsidRPr="00491BD8">
        <w:rPr>
          <w:rFonts w:ascii="Arial" w:hAnsi="Arial" w:cs="Arial"/>
        </w:rPr>
        <w:t xml:space="preserve"> je akcionářům přístupná k nahlédnutí na ekonomickém útvaru v sídle společnosti v pracovních dnech od 1</w:t>
      </w:r>
      <w:r>
        <w:rPr>
          <w:rFonts w:ascii="Arial" w:hAnsi="Arial" w:cs="Arial"/>
        </w:rPr>
        <w:t>8</w:t>
      </w:r>
      <w:r w:rsidRPr="00491BD8">
        <w:rPr>
          <w:rFonts w:ascii="Arial" w:hAnsi="Arial" w:cs="Arial"/>
        </w:rPr>
        <w:t xml:space="preserve">. června do </w:t>
      </w:r>
      <w:r>
        <w:rPr>
          <w:rFonts w:ascii="Arial" w:hAnsi="Arial" w:cs="Arial"/>
        </w:rPr>
        <w:t>28</w:t>
      </w:r>
      <w:r w:rsidRPr="00491BD8">
        <w:rPr>
          <w:rFonts w:ascii="Arial" w:hAnsi="Arial" w:cs="Arial"/>
        </w:rPr>
        <w:t>. června 202</w:t>
      </w:r>
      <w:r>
        <w:rPr>
          <w:rFonts w:ascii="Arial" w:hAnsi="Arial" w:cs="Arial"/>
        </w:rPr>
        <w:t>4</w:t>
      </w:r>
      <w:r w:rsidRPr="00491BD8">
        <w:rPr>
          <w:rFonts w:ascii="Arial" w:hAnsi="Arial" w:cs="Arial"/>
        </w:rPr>
        <w:t xml:space="preserve"> v době od </w:t>
      </w:r>
      <w:r>
        <w:rPr>
          <w:rFonts w:ascii="Arial" w:hAnsi="Arial" w:cs="Arial"/>
        </w:rPr>
        <w:t>7</w:t>
      </w:r>
      <w:r w:rsidRPr="00491BD8">
        <w:rPr>
          <w:rFonts w:ascii="Arial" w:hAnsi="Arial" w:cs="Arial"/>
        </w:rPr>
        <w:t>.00 - 14.00 hodin po telefonické domluvě s Ing. Dolečkovou (tel. 702 178 754).</w:t>
      </w:r>
    </w:p>
    <w:p w14:paraId="2CB9C860" w14:textId="77777777" w:rsidR="008E788B" w:rsidRPr="00491BD8" w:rsidRDefault="008E788B" w:rsidP="008E788B">
      <w:pPr>
        <w:jc w:val="both"/>
        <w:rPr>
          <w:rFonts w:ascii="Arial" w:hAnsi="Arial" w:cs="Arial"/>
          <w:u w:val="single"/>
        </w:rPr>
      </w:pPr>
    </w:p>
    <w:p w14:paraId="6E48CD8F" w14:textId="77777777" w:rsidR="008E788B" w:rsidRPr="00491BD8" w:rsidRDefault="008E788B" w:rsidP="008E788B">
      <w:pPr>
        <w:jc w:val="both"/>
        <w:rPr>
          <w:rFonts w:ascii="Arial" w:hAnsi="Arial" w:cs="Arial"/>
          <w:u w:val="single"/>
        </w:rPr>
      </w:pPr>
      <w:r w:rsidRPr="00491BD8">
        <w:rPr>
          <w:rFonts w:ascii="Arial" w:hAnsi="Arial" w:cs="Arial"/>
          <w:u w:val="single"/>
        </w:rPr>
        <w:t>Organizační pokyny:</w:t>
      </w:r>
    </w:p>
    <w:p w14:paraId="7A02DA1C" w14:textId="77777777" w:rsidR="008E788B" w:rsidRPr="00491BD8" w:rsidRDefault="008E788B" w:rsidP="008E788B">
      <w:pPr>
        <w:jc w:val="both"/>
        <w:rPr>
          <w:rFonts w:ascii="Arial" w:hAnsi="Arial" w:cs="Arial"/>
        </w:rPr>
      </w:pPr>
      <w:r w:rsidRPr="00491BD8">
        <w:rPr>
          <w:rFonts w:ascii="Arial" w:hAnsi="Arial" w:cs="Arial"/>
        </w:rPr>
        <w:t>Registrace akcionářů proběhne v místě konání valné hromady od 17.00 hodin.</w:t>
      </w:r>
    </w:p>
    <w:p w14:paraId="5A766B6B" w14:textId="77777777" w:rsidR="008E788B" w:rsidRPr="00491BD8" w:rsidRDefault="008E788B" w:rsidP="008E788B">
      <w:pPr>
        <w:jc w:val="both"/>
        <w:rPr>
          <w:rFonts w:ascii="Arial" w:hAnsi="Arial" w:cs="Arial"/>
        </w:rPr>
      </w:pPr>
      <w:r w:rsidRPr="00491BD8">
        <w:rPr>
          <w:rFonts w:ascii="Arial" w:hAnsi="Arial" w:cs="Arial"/>
        </w:rPr>
        <w:t xml:space="preserve">Akcionáři se při prezenci prokáží platným občanským průkazem. Zmocněnci se prokazují písemnou plnou mocí – uvedenou na zadní straně pozvánky. Zástupci právnických osob předloží platný výpis z obchodního rejstříku a nejsou-li statutárním orgánem právnické osoby i ověřenou plnou moc podepsanou statutárním orgánem právnické osoby. </w:t>
      </w:r>
    </w:p>
    <w:p w14:paraId="0C03BC78" w14:textId="77777777" w:rsidR="008E788B" w:rsidRPr="00491BD8" w:rsidRDefault="008E788B" w:rsidP="008E788B">
      <w:pPr>
        <w:jc w:val="both"/>
        <w:rPr>
          <w:rFonts w:ascii="Arial" w:hAnsi="Arial" w:cs="Arial"/>
        </w:rPr>
      </w:pPr>
      <w:r w:rsidRPr="00491BD8">
        <w:rPr>
          <w:rFonts w:ascii="Arial" w:hAnsi="Arial" w:cs="Arial"/>
        </w:rPr>
        <w:t xml:space="preserve">Na valné hromadě se hlasuje hlasovacími lístky, každá akcie jmenovité hodnoty </w:t>
      </w:r>
      <w:proofErr w:type="gramStart"/>
      <w:r w:rsidRPr="00491BD8">
        <w:rPr>
          <w:rFonts w:ascii="Arial" w:hAnsi="Arial" w:cs="Arial"/>
        </w:rPr>
        <w:t>1.000,-</w:t>
      </w:r>
      <w:proofErr w:type="gramEnd"/>
      <w:r w:rsidRPr="00491BD8">
        <w:rPr>
          <w:rFonts w:ascii="Arial" w:hAnsi="Arial" w:cs="Arial"/>
        </w:rPr>
        <w:t xml:space="preserve"> Kč představuje jeden hlas.</w:t>
      </w:r>
    </w:p>
    <w:p w14:paraId="0661FDD8" w14:textId="77777777" w:rsidR="008E788B" w:rsidRPr="00491BD8" w:rsidRDefault="008E788B" w:rsidP="008E788B">
      <w:pPr>
        <w:rPr>
          <w:rFonts w:ascii="Arial" w:hAnsi="Arial" w:cs="Arial"/>
        </w:rPr>
      </w:pPr>
    </w:p>
    <w:p w14:paraId="78540E6C" w14:textId="54F6DFF6" w:rsidR="008E788B" w:rsidRPr="00491BD8" w:rsidRDefault="008E788B" w:rsidP="008E788B">
      <w:pPr>
        <w:jc w:val="center"/>
        <w:rPr>
          <w:rFonts w:ascii="Arial" w:hAnsi="Arial" w:cs="Arial"/>
        </w:rPr>
      </w:pPr>
      <w:r w:rsidRPr="00491BD8">
        <w:rPr>
          <w:rFonts w:ascii="Arial" w:hAnsi="Arial" w:cs="Arial"/>
        </w:rPr>
        <w:t>V </w:t>
      </w:r>
      <w:proofErr w:type="spellStart"/>
      <w:r w:rsidRPr="00491BD8">
        <w:rPr>
          <w:rFonts w:ascii="Arial" w:hAnsi="Arial" w:cs="Arial"/>
        </w:rPr>
        <w:t>Nekoři</w:t>
      </w:r>
      <w:proofErr w:type="spellEnd"/>
      <w:r w:rsidRPr="00491BD8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23.5.2024</w:t>
      </w:r>
      <w:r w:rsidRPr="00491BD8">
        <w:rPr>
          <w:rFonts w:ascii="Arial" w:hAnsi="Arial" w:cs="Arial"/>
        </w:rPr>
        <w:t xml:space="preserve">                                 Představenstvo KLAS Nekoř a.s.</w:t>
      </w:r>
    </w:p>
    <w:p w14:paraId="4BBA45F6" w14:textId="77777777" w:rsidR="008E788B" w:rsidRPr="008E28F1" w:rsidRDefault="008E788B" w:rsidP="008E788B">
      <w:pPr>
        <w:rPr>
          <w:rFonts w:ascii="Arial" w:hAnsi="Arial" w:cs="Arial"/>
          <w:sz w:val="20"/>
          <w:szCs w:val="20"/>
        </w:rPr>
      </w:pPr>
    </w:p>
    <w:p w14:paraId="441ACA9B" w14:textId="77777777" w:rsidR="008E788B" w:rsidRPr="002629B3" w:rsidRDefault="008E788B" w:rsidP="008E788B">
      <w:pPr>
        <w:rPr>
          <w:rFonts w:ascii="Arial" w:hAnsi="Arial" w:cs="Arial"/>
          <w:b/>
          <w:sz w:val="10"/>
          <w:szCs w:val="10"/>
          <w:u w:val="single"/>
        </w:rPr>
      </w:pPr>
    </w:p>
    <w:p w14:paraId="52DB66C9" w14:textId="77777777" w:rsidR="008E788B" w:rsidRPr="00491BD8" w:rsidRDefault="008E788B" w:rsidP="008E788B">
      <w:pPr>
        <w:rPr>
          <w:rFonts w:ascii="Arial" w:hAnsi="Arial" w:cs="Arial"/>
          <w:b/>
          <w:u w:val="single"/>
        </w:rPr>
      </w:pPr>
      <w:r w:rsidRPr="00491BD8">
        <w:rPr>
          <w:rFonts w:ascii="Arial" w:hAnsi="Arial" w:cs="Arial"/>
          <w:b/>
          <w:u w:val="single"/>
        </w:rPr>
        <w:t xml:space="preserve">DOPRAVA na valnou hromadu: </w:t>
      </w:r>
    </w:p>
    <w:p w14:paraId="46031BFD" w14:textId="77777777" w:rsidR="008E788B" w:rsidRPr="00491BD8" w:rsidRDefault="008E788B" w:rsidP="008E788B">
      <w:pPr>
        <w:rPr>
          <w:rFonts w:ascii="Arial" w:hAnsi="Arial" w:cs="Arial"/>
          <w:b/>
          <w:sz w:val="16"/>
          <w:szCs w:val="16"/>
          <w:u w:val="single"/>
        </w:rPr>
      </w:pPr>
    </w:p>
    <w:p w14:paraId="00559321" w14:textId="2CB5B0A2" w:rsidR="008E788B" w:rsidRPr="00491BD8" w:rsidRDefault="008E788B" w:rsidP="008E788B">
      <w:pPr>
        <w:rPr>
          <w:rFonts w:ascii="Arial" w:hAnsi="Arial" w:cs="Arial"/>
        </w:rPr>
      </w:pPr>
      <w:r w:rsidRPr="00491BD8">
        <w:rPr>
          <w:rFonts w:ascii="Arial" w:hAnsi="Arial" w:cs="Arial"/>
          <w:b/>
          <w:u w:val="single"/>
        </w:rPr>
        <w:t xml:space="preserve">Odjezdy </w:t>
      </w:r>
      <w:proofErr w:type="gramStart"/>
      <w:r w:rsidRPr="00491BD8">
        <w:rPr>
          <w:rFonts w:ascii="Arial" w:hAnsi="Arial" w:cs="Arial"/>
          <w:b/>
          <w:u w:val="single"/>
        </w:rPr>
        <w:t>MINIBUSEM:</w:t>
      </w:r>
      <w:r w:rsidRPr="00491BD8">
        <w:rPr>
          <w:rFonts w:ascii="Arial" w:hAnsi="Arial" w:cs="Arial"/>
        </w:rPr>
        <w:t xml:space="preserve">   </w:t>
      </w:r>
      <w:proofErr w:type="gramEnd"/>
      <w:r w:rsidRPr="00491BD8">
        <w:rPr>
          <w:rFonts w:ascii="Arial" w:hAnsi="Arial" w:cs="Arial"/>
        </w:rPr>
        <w:t xml:space="preserve">           Sobkovice u továrny     17.0</w:t>
      </w:r>
      <w:r w:rsidR="00C0246E">
        <w:rPr>
          <w:rFonts w:ascii="Arial" w:hAnsi="Arial" w:cs="Arial"/>
        </w:rPr>
        <w:t>5</w:t>
      </w:r>
      <w:r w:rsidRPr="00491BD8">
        <w:rPr>
          <w:rFonts w:ascii="Arial" w:hAnsi="Arial" w:cs="Arial"/>
        </w:rPr>
        <w:t xml:space="preserve"> hodin</w:t>
      </w:r>
    </w:p>
    <w:p w14:paraId="6DFA00C6" w14:textId="415DC7AA" w:rsidR="008E788B" w:rsidRPr="00491BD8" w:rsidRDefault="008E788B" w:rsidP="008E788B">
      <w:pPr>
        <w:rPr>
          <w:rFonts w:ascii="Arial" w:hAnsi="Arial" w:cs="Arial"/>
        </w:rPr>
      </w:pPr>
      <w:r w:rsidRPr="00491BD8">
        <w:rPr>
          <w:rFonts w:ascii="Arial" w:hAnsi="Arial" w:cs="Arial"/>
          <w:b/>
        </w:rPr>
        <w:t>s logem KLAS Nekoř a.s.</w:t>
      </w:r>
      <w:r w:rsidRPr="00491BD8">
        <w:rPr>
          <w:rFonts w:ascii="Arial" w:hAnsi="Arial" w:cs="Arial"/>
        </w:rPr>
        <w:t xml:space="preserve">        Sobkovice u kostela      17.</w:t>
      </w:r>
      <w:r w:rsidR="00C0246E">
        <w:rPr>
          <w:rFonts w:ascii="Arial" w:hAnsi="Arial" w:cs="Arial"/>
        </w:rPr>
        <w:t>10</w:t>
      </w:r>
      <w:r w:rsidRPr="00491BD8">
        <w:rPr>
          <w:rFonts w:ascii="Arial" w:hAnsi="Arial" w:cs="Arial"/>
        </w:rPr>
        <w:t xml:space="preserve"> hodin</w:t>
      </w:r>
    </w:p>
    <w:p w14:paraId="2AFC9715" w14:textId="368531B2" w:rsidR="008E788B" w:rsidRPr="00491BD8" w:rsidRDefault="008E788B" w:rsidP="008E788B">
      <w:pPr>
        <w:rPr>
          <w:rFonts w:ascii="Arial" w:hAnsi="Arial" w:cs="Arial"/>
        </w:rPr>
      </w:pPr>
      <w:r w:rsidRPr="00491BD8">
        <w:rPr>
          <w:rFonts w:ascii="Arial" w:hAnsi="Arial" w:cs="Arial"/>
          <w:b/>
        </w:rPr>
        <w:t xml:space="preserve">                                               </w:t>
      </w:r>
      <w:r w:rsidRPr="00491BD8">
        <w:rPr>
          <w:rFonts w:ascii="Arial" w:hAnsi="Arial" w:cs="Arial"/>
        </w:rPr>
        <w:t xml:space="preserve">    Studené u prodejny      17,</w:t>
      </w:r>
      <w:r w:rsidR="00C0246E">
        <w:rPr>
          <w:rFonts w:ascii="Arial" w:hAnsi="Arial" w:cs="Arial"/>
        </w:rPr>
        <w:t>15</w:t>
      </w:r>
      <w:r w:rsidRPr="00491BD8">
        <w:rPr>
          <w:rFonts w:ascii="Arial" w:hAnsi="Arial" w:cs="Arial"/>
        </w:rPr>
        <w:t xml:space="preserve"> hodin</w:t>
      </w:r>
    </w:p>
    <w:p w14:paraId="373CB8C0" w14:textId="487803E2" w:rsidR="008E788B" w:rsidRPr="00491BD8" w:rsidRDefault="008E788B" w:rsidP="008E788B">
      <w:pPr>
        <w:rPr>
          <w:rFonts w:ascii="Arial" w:hAnsi="Arial" w:cs="Arial"/>
        </w:rPr>
      </w:pPr>
      <w:r w:rsidRPr="00491BD8">
        <w:rPr>
          <w:rFonts w:ascii="Arial" w:hAnsi="Arial" w:cs="Arial"/>
        </w:rPr>
        <w:t xml:space="preserve">                                                   Studené Bořitov          </w:t>
      </w:r>
      <w:r>
        <w:rPr>
          <w:rFonts w:ascii="Arial" w:hAnsi="Arial" w:cs="Arial"/>
        </w:rPr>
        <w:t xml:space="preserve"> </w:t>
      </w:r>
      <w:r w:rsidRPr="00491BD8">
        <w:rPr>
          <w:rFonts w:ascii="Arial" w:hAnsi="Arial" w:cs="Arial"/>
        </w:rPr>
        <w:t xml:space="preserve"> 17,</w:t>
      </w:r>
      <w:r w:rsidR="00C0246E">
        <w:rPr>
          <w:rFonts w:ascii="Arial" w:hAnsi="Arial" w:cs="Arial"/>
        </w:rPr>
        <w:t>20</w:t>
      </w:r>
      <w:r w:rsidRPr="00491BD8">
        <w:rPr>
          <w:rFonts w:ascii="Arial" w:hAnsi="Arial" w:cs="Arial"/>
        </w:rPr>
        <w:t xml:space="preserve"> hodin          </w:t>
      </w:r>
    </w:p>
    <w:p w14:paraId="2F887977" w14:textId="77777777" w:rsidR="008E788B" w:rsidRPr="00491BD8" w:rsidRDefault="008E788B" w:rsidP="008E788B">
      <w:pPr>
        <w:rPr>
          <w:rFonts w:ascii="Arial" w:hAnsi="Arial" w:cs="Arial"/>
          <w:b/>
          <w:sz w:val="8"/>
          <w:szCs w:val="8"/>
          <w:u w:val="single"/>
        </w:rPr>
      </w:pPr>
    </w:p>
    <w:p w14:paraId="21A88A4C" w14:textId="0BA74C66" w:rsidR="008E788B" w:rsidRPr="00491BD8" w:rsidRDefault="00C0246E" w:rsidP="008E788B">
      <w:pPr>
        <w:rPr>
          <w:rFonts w:ascii="Arial" w:hAnsi="Arial" w:cs="Arial"/>
          <w:b/>
          <w:u w:val="single"/>
        </w:rPr>
      </w:pPr>
      <w:r w:rsidRPr="00C0246E">
        <w:rPr>
          <w:rFonts w:ascii="Arial" w:hAnsi="Arial" w:cs="Arial"/>
          <w:b/>
        </w:rPr>
        <w:t xml:space="preserve">                            </w:t>
      </w:r>
      <w:r w:rsidRPr="00C024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</w:t>
      </w:r>
      <w:r w:rsidR="008E788B" w:rsidRPr="00491BD8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</w:t>
      </w:r>
      <w:r w:rsidR="008E788B" w:rsidRPr="00491BD8">
        <w:rPr>
          <w:rFonts w:ascii="Arial" w:hAnsi="Arial" w:cs="Arial"/>
        </w:rPr>
        <w:t xml:space="preserve"> Šedivec hostinec        </w:t>
      </w:r>
      <w:r w:rsidR="008E788B">
        <w:rPr>
          <w:rFonts w:ascii="Arial" w:hAnsi="Arial" w:cs="Arial"/>
        </w:rPr>
        <w:t xml:space="preserve">  </w:t>
      </w:r>
      <w:r w:rsidR="008E788B" w:rsidRPr="00491BD8">
        <w:rPr>
          <w:rFonts w:ascii="Arial" w:hAnsi="Arial" w:cs="Arial"/>
        </w:rPr>
        <w:t>17,</w:t>
      </w:r>
      <w:r>
        <w:rPr>
          <w:rFonts w:ascii="Arial" w:hAnsi="Arial" w:cs="Arial"/>
        </w:rPr>
        <w:t>3</w:t>
      </w:r>
      <w:r w:rsidR="008E788B" w:rsidRPr="00491BD8">
        <w:rPr>
          <w:rFonts w:ascii="Arial" w:hAnsi="Arial" w:cs="Arial"/>
        </w:rPr>
        <w:t xml:space="preserve">0 hodin   </w:t>
      </w:r>
    </w:p>
    <w:p w14:paraId="59CE44B3" w14:textId="393800EF" w:rsidR="008E788B" w:rsidRPr="00491BD8" w:rsidRDefault="008E788B" w:rsidP="008E788B">
      <w:pPr>
        <w:rPr>
          <w:rFonts w:ascii="Arial" w:hAnsi="Arial" w:cs="Arial"/>
        </w:rPr>
      </w:pPr>
      <w:r w:rsidRPr="00491BD8">
        <w:rPr>
          <w:rFonts w:ascii="Arial" w:hAnsi="Arial" w:cs="Arial"/>
          <w:b/>
        </w:rPr>
        <w:t xml:space="preserve">                                         </w:t>
      </w:r>
      <w:r w:rsidRPr="00491BD8">
        <w:rPr>
          <w:rFonts w:ascii="Arial" w:hAnsi="Arial" w:cs="Arial"/>
        </w:rPr>
        <w:t xml:space="preserve">          Nekoř u mostu            </w:t>
      </w:r>
      <w:r>
        <w:rPr>
          <w:rFonts w:ascii="Arial" w:hAnsi="Arial" w:cs="Arial"/>
        </w:rPr>
        <w:t xml:space="preserve">  </w:t>
      </w:r>
      <w:r w:rsidRPr="00491BD8">
        <w:rPr>
          <w:rFonts w:ascii="Arial" w:hAnsi="Arial" w:cs="Arial"/>
        </w:rPr>
        <w:t>17,</w:t>
      </w:r>
      <w:r w:rsidR="00C0246E">
        <w:rPr>
          <w:rFonts w:ascii="Arial" w:hAnsi="Arial" w:cs="Arial"/>
        </w:rPr>
        <w:t>35</w:t>
      </w:r>
      <w:r w:rsidRPr="00491BD8">
        <w:rPr>
          <w:rFonts w:ascii="Arial" w:hAnsi="Arial" w:cs="Arial"/>
        </w:rPr>
        <w:t xml:space="preserve"> hodin          </w:t>
      </w:r>
    </w:p>
    <w:p w14:paraId="592E5E9E" w14:textId="4CAC21E9" w:rsidR="008E788B" w:rsidRPr="00491BD8" w:rsidRDefault="008E788B" w:rsidP="008E788B">
      <w:pPr>
        <w:rPr>
          <w:rFonts w:ascii="Arial" w:hAnsi="Arial" w:cs="Arial"/>
        </w:rPr>
      </w:pPr>
      <w:r w:rsidRPr="00491BD8">
        <w:rPr>
          <w:rFonts w:ascii="Arial" w:hAnsi="Arial" w:cs="Arial"/>
        </w:rPr>
        <w:t xml:space="preserve">                                                   Nekoř </w:t>
      </w:r>
      <w:proofErr w:type="spellStart"/>
      <w:r w:rsidRPr="00491BD8">
        <w:rPr>
          <w:rFonts w:ascii="Arial" w:hAnsi="Arial" w:cs="Arial"/>
        </w:rPr>
        <w:t>Bredůvka</w:t>
      </w:r>
      <w:proofErr w:type="spellEnd"/>
      <w:r w:rsidRPr="00491BD8">
        <w:rPr>
          <w:rFonts w:ascii="Arial" w:hAnsi="Arial" w:cs="Arial"/>
        </w:rPr>
        <w:t xml:space="preserve">    </w:t>
      </w:r>
      <w:r w:rsidR="00C0246E">
        <w:rPr>
          <w:rFonts w:ascii="Arial" w:hAnsi="Arial" w:cs="Arial"/>
        </w:rPr>
        <w:t xml:space="preserve"> </w:t>
      </w:r>
      <w:r w:rsidRPr="00491BD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Pr="00491BD8">
        <w:rPr>
          <w:rFonts w:ascii="Arial" w:hAnsi="Arial" w:cs="Arial"/>
        </w:rPr>
        <w:t>17,</w:t>
      </w:r>
      <w:r w:rsidR="00C0246E">
        <w:rPr>
          <w:rFonts w:ascii="Arial" w:hAnsi="Arial" w:cs="Arial"/>
        </w:rPr>
        <w:t>40</w:t>
      </w:r>
      <w:r w:rsidRPr="00491BD8">
        <w:rPr>
          <w:rFonts w:ascii="Arial" w:hAnsi="Arial" w:cs="Arial"/>
        </w:rPr>
        <w:t xml:space="preserve"> hodin</w:t>
      </w:r>
    </w:p>
    <w:p w14:paraId="62F0BA33" w14:textId="029DC994" w:rsidR="008E788B" w:rsidRPr="00491BD8" w:rsidRDefault="008E788B" w:rsidP="008E788B">
      <w:pPr>
        <w:rPr>
          <w:rFonts w:ascii="Arial" w:hAnsi="Arial" w:cs="Arial"/>
        </w:rPr>
      </w:pPr>
      <w:r w:rsidRPr="00491BD8">
        <w:rPr>
          <w:rFonts w:ascii="Arial" w:hAnsi="Arial" w:cs="Arial"/>
        </w:rPr>
        <w:t xml:space="preserve">                                                   Nekoř horní              </w:t>
      </w:r>
      <w:r w:rsidR="00C024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491BD8">
        <w:rPr>
          <w:rFonts w:ascii="Arial" w:hAnsi="Arial" w:cs="Arial"/>
        </w:rPr>
        <w:t xml:space="preserve"> 17,4</w:t>
      </w:r>
      <w:r w:rsidR="00C0246E">
        <w:rPr>
          <w:rFonts w:ascii="Arial" w:hAnsi="Arial" w:cs="Arial"/>
        </w:rPr>
        <w:t>5</w:t>
      </w:r>
      <w:r w:rsidRPr="00491BD8">
        <w:rPr>
          <w:rFonts w:ascii="Arial" w:hAnsi="Arial" w:cs="Arial"/>
        </w:rPr>
        <w:t xml:space="preserve"> hodin</w:t>
      </w:r>
    </w:p>
    <w:p w14:paraId="48241875" w14:textId="7A4AF5C0" w:rsidR="008E788B" w:rsidRPr="00491BD8" w:rsidRDefault="008E788B" w:rsidP="008E788B">
      <w:pPr>
        <w:rPr>
          <w:rFonts w:ascii="Arial" w:hAnsi="Arial" w:cs="Arial"/>
        </w:rPr>
      </w:pPr>
      <w:r w:rsidRPr="00491BD8">
        <w:rPr>
          <w:rFonts w:ascii="Arial" w:hAnsi="Arial" w:cs="Arial"/>
        </w:rPr>
        <w:t xml:space="preserve">                                                   Nekoř u školy         </w:t>
      </w:r>
      <w:r>
        <w:rPr>
          <w:rFonts w:ascii="Arial" w:hAnsi="Arial" w:cs="Arial"/>
        </w:rPr>
        <w:t xml:space="preserve">  </w:t>
      </w:r>
      <w:r w:rsidRPr="00491BD8">
        <w:rPr>
          <w:rFonts w:ascii="Arial" w:hAnsi="Arial" w:cs="Arial"/>
        </w:rPr>
        <w:t xml:space="preserve"> </w:t>
      </w:r>
      <w:r w:rsidR="00C024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91BD8">
        <w:rPr>
          <w:rFonts w:ascii="Arial" w:hAnsi="Arial" w:cs="Arial"/>
        </w:rPr>
        <w:t xml:space="preserve">  17,</w:t>
      </w:r>
      <w:r w:rsidR="00C0246E">
        <w:rPr>
          <w:rFonts w:ascii="Arial" w:hAnsi="Arial" w:cs="Arial"/>
        </w:rPr>
        <w:t>50</w:t>
      </w:r>
      <w:r w:rsidRPr="00491BD8">
        <w:rPr>
          <w:rFonts w:ascii="Arial" w:hAnsi="Arial" w:cs="Arial"/>
        </w:rPr>
        <w:t xml:space="preserve"> hodin</w:t>
      </w:r>
    </w:p>
    <w:p w14:paraId="2C1178DF" w14:textId="77777777" w:rsidR="008E788B" w:rsidRPr="00491BD8" w:rsidRDefault="008E788B" w:rsidP="008E788B">
      <w:pPr>
        <w:rPr>
          <w:rFonts w:ascii="Arial" w:hAnsi="Arial" w:cs="Arial"/>
        </w:rPr>
      </w:pPr>
      <w:r w:rsidRPr="00491BD8">
        <w:rPr>
          <w:rFonts w:ascii="Arial" w:hAnsi="Arial" w:cs="Arial"/>
        </w:rPr>
        <w:t xml:space="preserve">Odjezdy zpět po ukončení valné hromady stejným způsobem. </w:t>
      </w:r>
    </w:p>
    <w:p w14:paraId="3556D356" w14:textId="77777777" w:rsidR="008E788B" w:rsidRPr="00491BD8" w:rsidRDefault="008E788B" w:rsidP="008E788B">
      <w:pPr>
        <w:rPr>
          <w:rFonts w:ascii="Arial" w:hAnsi="Arial" w:cs="Arial"/>
        </w:rPr>
      </w:pPr>
    </w:p>
    <w:p w14:paraId="5EF6594A" w14:textId="77777777" w:rsidR="008E788B" w:rsidRPr="00491BD8" w:rsidRDefault="008E788B" w:rsidP="008E788B">
      <w:pPr>
        <w:rPr>
          <w:rFonts w:ascii="Arial" w:hAnsi="Arial" w:cs="Arial"/>
        </w:rPr>
      </w:pPr>
    </w:p>
    <w:p w14:paraId="2BCC5DED" w14:textId="36C0952F" w:rsidR="008E788B" w:rsidRPr="00491BD8" w:rsidRDefault="008E788B" w:rsidP="008E788B">
      <w:pPr>
        <w:rPr>
          <w:rFonts w:ascii="Arial" w:hAnsi="Arial" w:cs="Arial"/>
          <w:u w:val="single"/>
        </w:rPr>
      </w:pPr>
      <w:r w:rsidRPr="00491BD8">
        <w:rPr>
          <w:rFonts w:ascii="Arial" w:hAnsi="Arial" w:cs="Arial"/>
          <w:u w:val="single"/>
        </w:rPr>
        <w:t>Hlavní údaje účetní závěrky r. 202</w:t>
      </w:r>
      <w:r>
        <w:rPr>
          <w:rFonts w:ascii="Arial" w:hAnsi="Arial" w:cs="Arial"/>
          <w:u w:val="single"/>
        </w:rPr>
        <w:t>3</w:t>
      </w:r>
      <w:r w:rsidRPr="00491BD8">
        <w:rPr>
          <w:rFonts w:ascii="Arial" w:hAnsi="Arial" w:cs="Arial"/>
          <w:u w:val="single"/>
        </w:rPr>
        <w:t xml:space="preserve"> v tis. </w:t>
      </w:r>
      <w:proofErr w:type="gramStart"/>
      <w:r w:rsidRPr="00491BD8">
        <w:rPr>
          <w:rFonts w:ascii="Arial" w:hAnsi="Arial" w:cs="Arial"/>
          <w:u w:val="single"/>
        </w:rPr>
        <w:t>Kč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8E788B" w:rsidRPr="00491BD8" w14:paraId="2270C80F" w14:textId="77777777" w:rsidTr="004A2920">
        <w:tc>
          <w:tcPr>
            <w:tcW w:w="2303" w:type="dxa"/>
            <w:shd w:val="clear" w:color="auto" w:fill="auto"/>
          </w:tcPr>
          <w:p w14:paraId="5A3C121B" w14:textId="77777777" w:rsidR="008E788B" w:rsidRPr="00491BD8" w:rsidRDefault="008E788B" w:rsidP="004A2920">
            <w:pPr>
              <w:rPr>
                <w:rFonts w:ascii="Arial" w:hAnsi="Arial" w:cs="Arial"/>
              </w:rPr>
            </w:pPr>
            <w:r w:rsidRPr="00491BD8">
              <w:rPr>
                <w:rFonts w:ascii="Arial" w:hAnsi="Arial" w:cs="Arial"/>
              </w:rPr>
              <w:t>Aktiva</w:t>
            </w:r>
          </w:p>
        </w:tc>
        <w:tc>
          <w:tcPr>
            <w:tcW w:w="2303" w:type="dxa"/>
            <w:shd w:val="clear" w:color="auto" w:fill="auto"/>
          </w:tcPr>
          <w:p w14:paraId="4D8F7AD0" w14:textId="7F6F58EA" w:rsidR="008E788B" w:rsidRPr="00491BD8" w:rsidRDefault="00C0246E" w:rsidP="004A29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477.940</w:t>
            </w:r>
          </w:p>
        </w:tc>
        <w:tc>
          <w:tcPr>
            <w:tcW w:w="2303" w:type="dxa"/>
            <w:shd w:val="clear" w:color="auto" w:fill="auto"/>
          </w:tcPr>
          <w:p w14:paraId="146751B6" w14:textId="77777777" w:rsidR="008E788B" w:rsidRPr="00491BD8" w:rsidRDefault="008E788B" w:rsidP="004A2920">
            <w:pPr>
              <w:rPr>
                <w:rFonts w:ascii="Arial" w:hAnsi="Arial" w:cs="Arial"/>
              </w:rPr>
            </w:pPr>
            <w:r w:rsidRPr="00491BD8">
              <w:rPr>
                <w:rFonts w:ascii="Arial" w:hAnsi="Arial" w:cs="Arial"/>
              </w:rPr>
              <w:t>Pasiva</w:t>
            </w:r>
          </w:p>
        </w:tc>
        <w:tc>
          <w:tcPr>
            <w:tcW w:w="2303" w:type="dxa"/>
            <w:shd w:val="clear" w:color="auto" w:fill="auto"/>
          </w:tcPr>
          <w:p w14:paraId="5AB665EB" w14:textId="0A97F976" w:rsidR="008E788B" w:rsidRPr="00491BD8" w:rsidRDefault="00C0246E" w:rsidP="004A29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477.940</w:t>
            </w:r>
          </w:p>
        </w:tc>
      </w:tr>
      <w:tr w:rsidR="008E788B" w:rsidRPr="00491BD8" w14:paraId="543BCBB3" w14:textId="77777777" w:rsidTr="004A2920">
        <w:tc>
          <w:tcPr>
            <w:tcW w:w="2303" w:type="dxa"/>
            <w:shd w:val="clear" w:color="auto" w:fill="auto"/>
          </w:tcPr>
          <w:p w14:paraId="5BB79933" w14:textId="77777777" w:rsidR="008E788B" w:rsidRPr="00491BD8" w:rsidRDefault="008E788B" w:rsidP="004A2920">
            <w:pPr>
              <w:rPr>
                <w:rFonts w:ascii="Arial" w:hAnsi="Arial" w:cs="Arial"/>
              </w:rPr>
            </w:pPr>
            <w:r w:rsidRPr="00491BD8">
              <w:rPr>
                <w:rFonts w:ascii="Arial" w:hAnsi="Arial" w:cs="Arial"/>
              </w:rPr>
              <w:t>DHM</w:t>
            </w:r>
          </w:p>
        </w:tc>
        <w:tc>
          <w:tcPr>
            <w:tcW w:w="2303" w:type="dxa"/>
            <w:shd w:val="clear" w:color="auto" w:fill="auto"/>
          </w:tcPr>
          <w:p w14:paraId="2D7D2ABF" w14:textId="08187A7B" w:rsidR="008E788B" w:rsidRPr="00491BD8" w:rsidRDefault="00C0246E" w:rsidP="004A29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273.373</w:t>
            </w:r>
          </w:p>
        </w:tc>
        <w:tc>
          <w:tcPr>
            <w:tcW w:w="2303" w:type="dxa"/>
            <w:shd w:val="clear" w:color="auto" w:fill="auto"/>
          </w:tcPr>
          <w:p w14:paraId="35DDA679" w14:textId="77777777" w:rsidR="008E788B" w:rsidRPr="00491BD8" w:rsidRDefault="008E788B" w:rsidP="004A2920">
            <w:pPr>
              <w:rPr>
                <w:rFonts w:ascii="Arial" w:hAnsi="Arial" w:cs="Arial"/>
              </w:rPr>
            </w:pPr>
            <w:r w:rsidRPr="00491BD8">
              <w:rPr>
                <w:rFonts w:ascii="Arial" w:hAnsi="Arial" w:cs="Arial"/>
              </w:rPr>
              <w:t>Cizí zdroje</w:t>
            </w:r>
          </w:p>
        </w:tc>
        <w:tc>
          <w:tcPr>
            <w:tcW w:w="2303" w:type="dxa"/>
            <w:shd w:val="clear" w:color="auto" w:fill="auto"/>
          </w:tcPr>
          <w:p w14:paraId="13483592" w14:textId="45A5BC4F" w:rsidR="008E788B" w:rsidRPr="00491BD8" w:rsidRDefault="00C0246E" w:rsidP="004A29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241.143</w:t>
            </w:r>
          </w:p>
        </w:tc>
      </w:tr>
    </w:tbl>
    <w:p w14:paraId="15026B92" w14:textId="77777777" w:rsidR="008E788B" w:rsidRPr="00491BD8" w:rsidRDefault="008E788B" w:rsidP="008E788B">
      <w:pPr>
        <w:rPr>
          <w:rFonts w:ascii="Arial" w:hAnsi="Arial" w:cs="Arial"/>
        </w:rPr>
      </w:pPr>
    </w:p>
    <w:p w14:paraId="18E575D7" w14:textId="5BE1C6C0" w:rsidR="008E788B" w:rsidRPr="00491BD8" w:rsidRDefault="008E788B" w:rsidP="008E788B">
      <w:pPr>
        <w:rPr>
          <w:rFonts w:ascii="Arial" w:hAnsi="Arial" w:cs="Arial"/>
        </w:rPr>
      </w:pPr>
      <w:r w:rsidRPr="00491BD8">
        <w:rPr>
          <w:rFonts w:ascii="Arial" w:hAnsi="Arial" w:cs="Arial"/>
        </w:rPr>
        <w:t>Hospodářský výsledek p</w:t>
      </w:r>
      <w:r>
        <w:rPr>
          <w:rFonts w:ascii="Arial" w:hAnsi="Arial" w:cs="Arial"/>
        </w:rPr>
        <w:t>řed</w:t>
      </w:r>
      <w:r w:rsidRPr="00491BD8">
        <w:rPr>
          <w:rFonts w:ascii="Arial" w:hAnsi="Arial" w:cs="Arial"/>
        </w:rPr>
        <w:t xml:space="preserve"> zdanění</w:t>
      </w:r>
      <w:r>
        <w:rPr>
          <w:rFonts w:ascii="Arial" w:hAnsi="Arial" w:cs="Arial"/>
        </w:rPr>
        <w:t>m</w:t>
      </w:r>
      <w:r w:rsidRPr="00491BD8">
        <w:rPr>
          <w:rFonts w:ascii="Arial" w:hAnsi="Arial" w:cs="Arial"/>
        </w:rPr>
        <w:t xml:space="preserve"> za účetní období = zisk ve výši </w:t>
      </w:r>
      <w:r w:rsidR="00C0246E">
        <w:rPr>
          <w:rFonts w:ascii="Arial" w:hAnsi="Arial" w:cs="Arial"/>
        </w:rPr>
        <w:t>6.605 tis.</w:t>
      </w:r>
      <w:r w:rsidRPr="00491BD8">
        <w:rPr>
          <w:rFonts w:ascii="Arial" w:hAnsi="Arial" w:cs="Arial"/>
        </w:rPr>
        <w:t xml:space="preserve"> Kč</w:t>
      </w:r>
    </w:p>
    <w:p w14:paraId="35E67C9E" w14:textId="77777777" w:rsidR="008E788B" w:rsidRPr="00491BD8" w:rsidRDefault="008E788B" w:rsidP="008E788B">
      <w:pPr>
        <w:rPr>
          <w:rFonts w:ascii="Arial" w:hAnsi="Arial" w:cs="Arial"/>
        </w:rPr>
      </w:pPr>
    </w:p>
    <w:p w14:paraId="6647861F" w14:textId="77777777" w:rsidR="008E788B" w:rsidRPr="00491BD8" w:rsidRDefault="008E788B" w:rsidP="008E788B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60F15376" w14:textId="77777777" w:rsidR="008E788B" w:rsidRPr="00491BD8" w:rsidRDefault="008E788B" w:rsidP="008E788B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251BCDE7" w14:textId="77777777" w:rsidR="008E788B" w:rsidRDefault="008E788B" w:rsidP="008E788B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36B6F04F" w14:textId="77777777" w:rsidR="008E788B" w:rsidRDefault="008E788B" w:rsidP="008E788B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232DD4ED" w14:textId="77777777" w:rsidR="008E788B" w:rsidRDefault="008E788B" w:rsidP="008E788B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304E53DA" w14:textId="77777777" w:rsidR="008E788B" w:rsidRDefault="008E788B" w:rsidP="008E788B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47F39E2C" w14:textId="77777777" w:rsidR="008E788B" w:rsidRDefault="008E788B" w:rsidP="008E788B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6807DEDD" w14:textId="77777777" w:rsidR="008E788B" w:rsidRDefault="008E788B" w:rsidP="008E788B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10FDBF2C" w14:textId="77777777" w:rsidR="008E788B" w:rsidRDefault="008E788B" w:rsidP="008E788B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719BAA43" w14:textId="77777777" w:rsidR="008E788B" w:rsidRDefault="008E788B" w:rsidP="008E788B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7BDFBDC7" w14:textId="77777777" w:rsidR="008E788B" w:rsidRDefault="008E788B" w:rsidP="008E788B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51807BCB" w14:textId="77777777" w:rsidR="008E788B" w:rsidRDefault="008E788B" w:rsidP="008E788B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491A085E" w14:textId="77777777" w:rsidR="008E788B" w:rsidRDefault="008E788B" w:rsidP="008E788B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06BFCE07" w14:textId="77777777" w:rsidR="008E788B" w:rsidRDefault="008E788B" w:rsidP="008E788B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074F87C9" w14:textId="77777777" w:rsidR="008E788B" w:rsidRDefault="008E788B" w:rsidP="008E788B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1118E810" w14:textId="77777777" w:rsidR="008E788B" w:rsidRDefault="008E788B" w:rsidP="008E788B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038B7094" w14:textId="77777777" w:rsidR="008E788B" w:rsidRDefault="008E788B" w:rsidP="008E788B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176A8B2D" w14:textId="77777777" w:rsidR="008E788B" w:rsidRDefault="008E788B" w:rsidP="008E788B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6D69F3AB" w14:textId="77777777" w:rsidR="008E788B" w:rsidRDefault="008E788B" w:rsidP="008E788B">
      <w:pPr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V případě Vašeho zastupování na řádné valné hromadě vyplňte prosím tuto plnou moc hůlkovým písmem:</w:t>
      </w:r>
    </w:p>
    <w:p w14:paraId="14B5DB6A" w14:textId="77777777" w:rsidR="008E788B" w:rsidRPr="00481BC9" w:rsidRDefault="008E788B" w:rsidP="008E788B">
      <w:pPr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sym w:font="Wingdings 2" w:char="F025"/>
      </w:r>
    </w:p>
    <w:tbl>
      <w:tblPr>
        <w:tblW w:w="0" w:type="auto"/>
        <w:tblInd w:w="70" w:type="dxa"/>
        <w:tblBorders>
          <w:top w:val="dotDash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E788B" w14:paraId="1CA0AF6E" w14:textId="77777777" w:rsidTr="004A2920">
        <w:trPr>
          <w:trHeight w:val="100"/>
        </w:trPr>
        <w:tc>
          <w:tcPr>
            <w:tcW w:w="9142" w:type="dxa"/>
          </w:tcPr>
          <w:p w14:paraId="1FAF2164" w14:textId="77777777" w:rsidR="008E788B" w:rsidRDefault="008E788B" w:rsidP="004A2920">
            <w:pPr>
              <w:rPr>
                <w:rFonts w:ascii="Arial" w:hAnsi="Arial" w:cs="Arial"/>
              </w:rPr>
            </w:pPr>
          </w:p>
        </w:tc>
      </w:tr>
    </w:tbl>
    <w:p w14:paraId="5B76C7FB" w14:textId="77777777" w:rsidR="008E788B" w:rsidRPr="0048428C" w:rsidRDefault="008E788B" w:rsidP="008E788B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  <w:proofErr w:type="gramStart"/>
      <w:r w:rsidRPr="0048428C">
        <w:rPr>
          <w:rFonts w:ascii="Arial" w:hAnsi="Arial" w:cs="Arial"/>
          <w:b/>
          <w:spacing w:val="20"/>
          <w:sz w:val="28"/>
          <w:szCs w:val="28"/>
          <w:u w:val="single"/>
        </w:rPr>
        <w:t>PLNÁ  MOC</w:t>
      </w:r>
      <w:proofErr w:type="gramEnd"/>
    </w:p>
    <w:p w14:paraId="76E2CAC9" w14:textId="77777777" w:rsidR="008E788B" w:rsidRPr="00D86797" w:rsidRDefault="008E788B" w:rsidP="008E788B">
      <w:pPr>
        <w:rPr>
          <w:rFonts w:ascii="Arial" w:hAnsi="Arial" w:cs="Arial"/>
          <w:sz w:val="8"/>
          <w:szCs w:val="8"/>
        </w:rPr>
      </w:pPr>
    </w:p>
    <w:p w14:paraId="758A82B8" w14:textId="77777777" w:rsidR="008E788B" w:rsidRDefault="008E788B" w:rsidP="008E788B">
      <w:pPr>
        <w:rPr>
          <w:rFonts w:ascii="Arial" w:hAnsi="Arial" w:cs="Arial"/>
        </w:rPr>
      </w:pPr>
    </w:p>
    <w:p w14:paraId="5DC5B6DE" w14:textId="77777777" w:rsidR="008E788B" w:rsidRDefault="008E788B" w:rsidP="008E788B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8428C">
        <w:rPr>
          <w:rFonts w:ascii="Arial" w:hAnsi="Arial" w:cs="Arial"/>
        </w:rPr>
        <w:t xml:space="preserve">mocňuji tímto </w:t>
      </w:r>
      <w:r>
        <w:rPr>
          <w:rFonts w:ascii="Arial" w:hAnsi="Arial" w:cs="Arial"/>
        </w:rPr>
        <w:t xml:space="preserve">p. </w:t>
      </w:r>
      <w:r w:rsidRPr="0048428C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.................</w:t>
      </w:r>
      <w:r w:rsidRPr="0048428C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48428C">
        <w:rPr>
          <w:rFonts w:ascii="Arial" w:hAnsi="Arial" w:cs="Arial"/>
        </w:rPr>
        <w:t>....</w:t>
      </w:r>
      <w:r>
        <w:rPr>
          <w:rFonts w:ascii="Arial" w:hAnsi="Arial" w:cs="Arial"/>
        </w:rPr>
        <w:t>..........</w:t>
      </w:r>
      <w:r w:rsidRPr="0048428C">
        <w:rPr>
          <w:rFonts w:ascii="Arial" w:hAnsi="Arial" w:cs="Arial"/>
        </w:rPr>
        <w:t xml:space="preserve">....... </w:t>
      </w:r>
      <w:r>
        <w:rPr>
          <w:rFonts w:ascii="Arial" w:hAnsi="Arial" w:cs="Arial"/>
        </w:rPr>
        <w:t xml:space="preserve"> </w:t>
      </w:r>
      <w:r w:rsidRPr="00C263EB">
        <w:rPr>
          <w:rFonts w:ascii="Arial" w:hAnsi="Arial" w:cs="Arial"/>
          <w:sz w:val="22"/>
          <w:szCs w:val="22"/>
        </w:rPr>
        <w:t>(příjmení a jméno)</w:t>
      </w:r>
    </w:p>
    <w:p w14:paraId="05053D64" w14:textId="77777777" w:rsidR="008E788B" w:rsidRPr="008D4E33" w:rsidRDefault="008E788B" w:rsidP="008E788B">
      <w:pPr>
        <w:rPr>
          <w:rFonts w:ascii="Arial" w:hAnsi="Arial" w:cs="Arial"/>
          <w:sz w:val="16"/>
          <w:szCs w:val="16"/>
        </w:rPr>
      </w:pPr>
    </w:p>
    <w:p w14:paraId="3510D788" w14:textId="409746FF" w:rsidR="008E788B" w:rsidRDefault="008E788B" w:rsidP="008E788B">
      <w:pPr>
        <w:rPr>
          <w:rFonts w:ascii="Arial" w:hAnsi="Arial" w:cs="Arial"/>
        </w:rPr>
      </w:pPr>
      <w:r w:rsidRPr="0048428C">
        <w:rPr>
          <w:rFonts w:ascii="Arial" w:hAnsi="Arial" w:cs="Arial"/>
        </w:rPr>
        <w:t>RČ ....</w:t>
      </w:r>
      <w:r>
        <w:rPr>
          <w:rFonts w:ascii="Arial" w:hAnsi="Arial" w:cs="Arial"/>
        </w:rPr>
        <w:t xml:space="preserve">................................................, </w:t>
      </w:r>
    </w:p>
    <w:p w14:paraId="62294AB4" w14:textId="77777777" w:rsidR="008E788B" w:rsidRDefault="008E788B" w:rsidP="008E788B">
      <w:pPr>
        <w:rPr>
          <w:rFonts w:ascii="Arial" w:hAnsi="Arial" w:cs="Arial"/>
        </w:rPr>
      </w:pPr>
    </w:p>
    <w:p w14:paraId="6523D479" w14:textId="77777777" w:rsidR="008E788B" w:rsidRPr="0048428C" w:rsidRDefault="008E788B" w:rsidP="008E788B">
      <w:pPr>
        <w:rPr>
          <w:rFonts w:ascii="Arial" w:hAnsi="Arial" w:cs="Arial"/>
        </w:rPr>
      </w:pPr>
      <w:r>
        <w:rPr>
          <w:rFonts w:ascii="Arial" w:hAnsi="Arial" w:cs="Arial"/>
        </w:rPr>
        <w:t>bytem ................................................................................……………………………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A9B142E" w14:textId="12DA6C13" w:rsidR="008E788B" w:rsidRPr="0048428C" w:rsidRDefault="008E788B" w:rsidP="008E78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zastupováním na řádné </w:t>
      </w:r>
      <w:r w:rsidRPr="0048428C">
        <w:rPr>
          <w:rFonts w:ascii="Arial" w:hAnsi="Arial" w:cs="Arial"/>
        </w:rPr>
        <w:t>valné h</w:t>
      </w:r>
      <w:r>
        <w:rPr>
          <w:rFonts w:ascii="Arial" w:hAnsi="Arial" w:cs="Arial"/>
        </w:rPr>
        <w:t xml:space="preserve">romadě KLAS Nekoř a.s. </w:t>
      </w:r>
      <w:r w:rsidRPr="00192990">
        <w:rPr>
          <w:rFonts w:ascii="Arial" w:hAnsi="Arial" w:cs="Arial"/>
          <w:b/>
          <w:bCs/>
        </w:rPr>
        <w:t xml:space="preserve">dne </w:t>
      </w:r>
      <w:r>
        <w:rPr>
          <w:rFonts w:ascii="Arial" w:hAnsi="Arial" w:cs="Arial"/>
          <w:b/>
          <w:bCs/>
        </w:rPr>
        <w:t>28</w:t>
      </w:r>
      <w:r w:rsidRPr="00192990">
        <w:rPr>
          <w:rFonts w:ascii="Arial" w:hAnsi="Arial" w:cs="Arial"/>
          <w:b/>
          <w:bCs/>
        </w:rPr>
        <w:t>. 6. 202</w:t>
      </w:r>
      <w:r>
        <w:rPr>
          <w:rFonts w:ascii="Arial" w:hAnsi="Arial" w:cs="Arial"/>
          <w:b/>
          <w:bCs/>
        </w:rPr>
        <w:t>4</w:t>
      </w:r>
      <w:r w:rsidRPr="00192990">
        <w:rPr>
          <w:rFonts w:ascii="Arial" w:hAnsi="Arial" w:cs="Arial"/>
          <w:b/>
          <w:bCs/>
        </w:rPr>
        <w:t xml:space="preserve">. </w:t>
      </w:r>
    </w:p>
    <w:p w14:paraId="1A61E39B" w14:textId="77777777" w:rsidR="008E788B" w:rsidRDefault="008E788B" w:rsidP="008E788B">
      <w:pPr>
        <w:rPr>
          <w:rFonts w:ascii="Arial" w:hAnsi="Arial" w:cs="Arial"/>
        </w:rPr>
      </w:pPr>
    </w:p>
    <w:p w14:paraId="3865824F" w14:textId="77777777" w:rsidR="008E788B" w:rsidRPr="0048428C" w:rsidRDefault="008E788B" w:rsidP="008E788B">
      <w:pPr>
        <w:rPr>
          <w:rFonts w:ascii="Arial" w:hAnsi="Arial" w:cs="Arial"/>
        </w:rPr>
      </w:pPr>
    </w:p>
    <w:p w14:paraId="2944D1BD" w14:textId="77777777" w:rsidR="008E788B" w:rsidRDefault="008E788B" w:rsidP="008E788B">
      <w:pPr>
        <w:rPr>
          <w:rFonts w:ascii="Arial" w:hAnsi="Arial" w:cs="Arial"/>
        </w:rPr>
      </w:pPr>
      <w:r>
        <w:rPr>
          <w:rFonts w:ascii="Arial" w:hAnsi="Arial" w:cs="Arial"/>
        </w:rPr>
        <w:t>Jméno a příjmení akcionáře, který zmocňuje</w:t>
      </w:r>
      <w:r w:rsidRPr="0048428C">
        <w:rPr>
          <w:rFonts w:ascii="Arial" w:hAnsi="Arial" w:cs="Arial"/>
        </w:rPr>
        <w:t xml:space="preserve">:  </w:t>
      </w:r>
    </w:p>
    <w:p w14:paraId="502F0C9C" w14:textId="77777777" w:rsidR="008E788B" w:rsidRPr="00407EAF" w:rsidRDefault="008E788B" w:rsidP="008E788B">
      <w:pPr>
        <w:rPr>
          <w:rFonts w:ascii="Arial" w:hAnsi="Arial" w:cs="Arial"/>
          <w:sz w:val="16"/>
          <w:szCs w:val="16"/>
        </w:rPr>
      </w:pPr>
    </w:p>
    <w:p w14:paraId="3803AB6B" w14:textId="77777777" w:rsidR="008E788B" w:rsidRPr="0048428C" w:rsidRDefault="008E788B" w:rsidP="008E788B">
      <w:pPr>
        <w:rPr>
          <w:rFonts w:ascii="Arial" w:hAnsi="Arial" w:cs="Arial"/>
        </w:rPr>
      </w:pPr>
      <w:r w:rsidRPr="0048428C">
        <w:rPr>
          <w:rFonts w:ascii="Arial" w:hAnsi="Arial" w:cs="Arial"/>
        </w:rPr>
        <w:t>................................................................</w:t>
      </w:r>
      <w:r>
        <w:rPr>
          <w:rFonts w:ascii="Arial" w:hAnsi="Arial" w:cs="Arial"/>
        </w:rPr>
        <w:t>................................ RČ 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.…………....…</w:t>
      </w:r>
    </w:p>
    <w:p w14:paraId="7FD3ED2D" w14:textId="77777777" w:rsidR="008E788B" w:rsidRPr="0048428C" w:rsidRDefault="008E788B" w:rsidP="008E788B">
      <w:pPr>
        <w:rPr>
          <w:rFonts w:ascii="Arial" w:hAnsi="Arial" w:cs="Arial"/>
        </w:rPr>
      </w:pPr>
    </w:p>
    <w:p w14:paraId="003ED83B" w14:textId="77777777" w:rsidR="008E788B" w:rsidRDefault="008E788B" w:rsidP="008E788B">
      <w:pPr>
        <w:rPr>
          <w:rFonts w:ascii="Arial" w:hAnsi="Arial" w:cs="Arial"/>
        </w:rPr>
      </w:pPr>
      <w:r w:rsidRPr="0048428C">
        <w:rPr>
          <w:rFonts w:ascii="Arial" w:hAnsi="Arial" w:cs="Arial"/>
        </w:rPr>
        <w:t xml:space="preserve">Bydliště </w:t>
      </w:r>
      <w:proofErr w:type="gramStart"/>
      <w:r w:rsidRPr="0048428C">
        <w:rPr>
          <w:rFonts w:ascii="Arial" w:hAnsi="Arial" w:cs="Arial"/>
        </w:rPr>
        <w:t>akcionáře  :</w:t>
      </w:r>
      <w:proofErr w:type="gramEnd"/>
      <w:r w:rsidRPr="0048428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……………………………………………………………………………</w:t>
      </w:r>
    </w:p>
    <w:p w14:paraId="05F9ECBC" w14:textId="77777777" w:rsidR="008E788B" w:rsidRPr="00D86797" w:rsidRDefault="008E788B" w:rsidP="008E788B">
      <w:pPr>
        <w:rPr>
          <w:rFonts w:ascii="Arial" w:hAnsi="Arial" w:cs="Arial"/>
          <w:sz w:val="16"/>
          <w:szCs w:val="16"/>
        </w:rPr>
      </w:pPr>
    </w:p>
    <w:p w14:paraId="5FFB9C99" w14:textId="77777777" w:rsidR="008E788B" w:rsidRDefault="008E788B" w:rsidP="008E788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14:paraId="52B3798D" w14:textId="77777777" w:rsidR="008E788B" w:rsidRPr="00C202A4" w:rsidRDefault="008E788B" w:rsidP="008E788B">
      <w:pPr>
        <w:rPr>
          <w:rFonts w:ascii="Arial" w:hAnsi="Arial" w:cs="Arial"/>
          <w:sz w:val="16"/>
          <w:szCs w:val="16"/>
        </w:rPr>
      </w:pPr>
    </w:p>
    <w:p w14:paraId="4A4AF35C" w14:textId="042D2C1E" w:rsidR="008E788B" w:rsidRDefault="008E788B" w:rsidP="008E788B">
      <w:pPr>
        <w:rPr>
          <w:rFonts w:ascii="Arial" w:hAnsi="Arial" w:cs="Arial"/>
        </w:rPr>
      </w:pPr>
      <w:r>
        <w:rPr>
          <w:rFonts w:ascii="Arial" w:hAnsi="Arial" w:cs="Arial"/>
        </w:rPr>
        <w:t>V 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……………..…. Dne …………… 2024</w:t>
      </w:r>
    </w:p>
    <w:p w14:paraId="3866E1CB" w14:textId="77777777" w:rsidR="008E788B" w:rsidRPr="00C202A4" w:rsidRDefault="008E788B" w:rsidP="008E788B">
      <w:pPr>
        <w:rPr>
          <w:rFonts w:ascii="Arial" w:hAnsi="Arial" w:cs="Arial"/>
          <w:sz w:val="16"/>
          <w:szCs w:val="16"/>
        </w:rPr>
      </w:pPr>
    </w:p>
    <w:p w14:paraId="19977EBE" w14:textId="58C63E24" w:rsidR="000D2923" w:rsidRPr="008E788B" w:rsidRDefault="008E78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Vlastnoruční podpis akcionáře ...............................................</w:t>
      </w:r>
    </w:p>
    <w:sectPr w:rsidR="000D2923" w:rsidRPr="008E788B" w:rsidSect="008E788B">
      <w:pgSz w:w="11906" w:h="16838"/>
      <w:pgMar w:top="1134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8B"/>
    <w:rsid w:val="000D2923"/>
    <w:rsid w:val="0035734B"/>
    <w:rsid w:val="006B56EE"/>
    <w:rsid w:val="008E788B"/>
    <w:rsid w:val="00C0246E"/>
    <w:rsid w:val="00FB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37F0"/>
  <w15:chartTrackingRefBased/>
  <w15:docId w15:val="{84348CEA-1EC6-4E7D-9B7E-8DA612A1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Kašperová</dc:creator>
  <cp:keywords/>
  <dc:description/>
  <cp:lastModifiedBy>Jana Kašperová</cp:lastModifiedBy>
  <cp:revision>2</cp:revision>
  <cp:lastPrinted>2024-05-23T12:03:00Z</cp:lastPrinted>
  <dcterms:created xsi:type="dcterms:W3CDTF">2024-05-22T14:07:00Z</dcterms:created>
  <dcterms:modified xsi:type="dcterms:W3CDTF">2024-05-23T12:03:00Z</dcterms:modified>
</cp:coreProperties>
</file>